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人教版 九年级 上册 数学第二十五章 本章检测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1．（2019湖北武汉模拟）已知事件A:小明刚到教室，上课铃声就响了；事件B:掷一枚质地均匀的骰子（骰子的六个面上分别刻有1到6的点数）．向上一面的点数不大于6．下列说法正确的是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A．只有事件A是随机事件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B．只有事件B是随机事件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C．都是随机事件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D．都是确定性事件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浙江金华金东模拟）春天园游会有一个摊位的游戏，先旋转一个转盘的指针，如果指针箭头停在奇数的位置（落在分界线上重转），那么玩的人就可以从袋子中抽出一个弹珠．转盘和袋子里的弹珠如图25 -4-1所示，抽到黑色的弹珠就能得到奖品，小刚玩了这个游戏，小刚得到奖品的可能性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601595" cy="1198880"/>
            <wp:effectExtent l="0" t="0" r="8255" b="127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159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1260" w:firstLineChars="600"/>
        <w:rPr>
          <w:rFonts w:hint="eastAsia"/>
        </w:rPr>
      </w:pPr>
      <w:r>
        <w:rPr>
          <w:rFonts w:hint="eastAsia"/>
        </w:rPr>
        <w:t>图25-4-1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．不可能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B．非常有可能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C．不太可能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D．大约有50%的可能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3．（2017内蒙古包头中考）在一个不透明的口袋里有红、黄、蓝三种颜色的小球，这些球除颜色外都相同，其中有5个黄球，4个蓝球，若随机摸出一个蓝球的概率为</w:t>
      </w:r>
      <w:r>
        <w:drawing>
          <wp:inline distT="0" distB="0" distL="114300" distR="114300">
            <wp:extent cx="144145" cy="423545"/>
            <wp:effectExtent l="0" t="0" r="0" b="1460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1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，则随机摸出一个红球的概率为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68910" cy="462915"/>
            <wp:effectExtent l="0" t="0" r="0" b="1397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B.</w:t>
      </w:r>
      <w:r>
        <w:drawing>
          <wp:inline distT="0" distB="0" distL="114300" distR="114300">
            <wp:extent cx="155575" cy="455930"/>
            <wp:effectExtent l="0" t="0" r="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C.</w:t>
      </w:r>
      <w:r>
        <w:drawing>
          <wp:inline distT="0" distB="0" distL="114300" distR="114300">
            <wp:extent cx="231775" cy="455930"/>
            <wp:effectExtent l="0" t="0" r="15875" b="127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17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D.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9.25pt;width:15.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4．（2019湖南长沙岳麓月考）下列说法正确的是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A．任意掷一枚质地</w:t>
      </w:r>
      <w:r>
        <w:rPr>
          <w:rFonts w:hint="eastAsia"/>
          <w:lang w:eastAsia="zh-CN"/>
        </w:rPr>
        <w:t>均</w:t>
      </w:r>
      <w:r>
        <w:rPr>
          <w:rFonts w:hint="eastAsia"/>
        </w:rPr>
        <w:t>匀的硬币10次，一定有5次正面向上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B．天气预报说“明天降雨的概率为40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”，表示明天有40%的时间都在降雨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C．“篮球队队员在罚球线上投篮一次，投中”为随机事件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是实数，l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l≥0”是不可能事件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5．（2018湖北宜昌中考）在“绿水青山就是金山银山”这句话中任选一个汉字，这个字是“绿”的概率为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222885" cy="437515"/>
            <wp:effectExtent l="0" t="0" r="5715" b="63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B.</w:t>
      </w:r>
      <w:r>
        <w:drawing>
          <wp:inline distT="0" distB="0" distL="114300" distR="114300">
            <wp:extent cx="234315" cy="457835"/>
            <wp:effectExtent l="0" t="0" r="13335" b="18415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315" cy="45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C.</w:t>
      </w:r>
      <w:r>
        <w:drawing>
          <wp:inline distT="0" distB="0" distL="114300" distR="114300">
            <wp:extent cx="167005" cy="490220"/>
            <wp:effectExtent l="0" t="0" r="0" b="4445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D.</w:t>
      </w:r>
      <w:r>
        <w:drawing>
          <wp:inline distT="0" distB="0" distL="114300" distR="114300">
            <wp:extent cx="168275" cy="494030"/>
            <wp:effectExtent l="0" t="0" r="0" b="1270"/>
            <wp:docPr id="2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6．（2018广东佛山南海期末）有下列几种说法，其中正确的说法是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①</w:t>
      </w:r>
      <w:r>
        <w:rPr>
          <w:rFonts w:hint="eastAsia"/>
        </w:rPr>
        <w:t>“明天下雨的概率是90%”表示明天下雨的可能性很大；②“抛一枚硬币正面朝上的概率为</w:t>
      </w:r>
      <w:r>
        <w:drawing>
          <wp:inline distT="0" distB="0" distL="114300" distR="114300">
            <wp:extent cx="206375" cy="563880"/>
            <wp:effectExtent l="0" t="0" r="0" b="0"/>
            <wp:docPr id="7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”表示每抛两次就有一次正面朝上；③“某彩票中奖的概率是1%”表示买10张该种</w:t>
      </w:r>
      <w:r>
        <w:rPr>
          <w:rFonts w:hint="eastAsia"/>
          <w:lang w:eastAsia="zh-CN"/>
        </w:rPr>
        <w:t>彩</w:t>
      </w:r>
      <w:r>
        <w:rPr>
          <w:rFonts w:hint="eastAsia"/>
        </w:rPr>
        <w:t>票不可能中奖：④“抛一枚硬币正面朝上的概率为</w:t>
      </w:r>
      <w:r>
        <w:drawing>
          <wp:inline distT="0" distB="0" distL="114300" distR="114300">
            <wp:extent cx="206375" cy="563880"/>
            <wp:effectExtent l="0" t="0" r="0" b="0"/>
            <wp:docPr id="7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”表示随着抛掷次数的增加，“抛出正面朝上”这一事件发生的频率稳定在</w:t>
      </w:r>
      <w:r>
        <w:drawing>
          <wp:inline distT="0" distB="0" distL="114300" distR="114300">
            <wp:extent cx="206375" cy="563880"/>
            <wp:effectExtent l="0" t="0" r="0" b="0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附近．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A．①③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B．①④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C．②③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D．②④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7．（2018辽宁大连中考）一个不透明的袋子中有三个完全相同的小球，把它们分别标号为1，2，3，随机摸出一个小球，记下标号后放回，再随机摸出一个小球并记下标号，两次摸出的小球标号的和是偶数的概率是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46050" cy="429895"/>
            <wp:effectExtent l="0" t="0" r="0" b="7620"/>
            <wp:docPr id="3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B.</w:t>
      </w:r>
      <w:r>
        <w:drawing>
          <wp:inline distT="0" distB="0" distL="114300" distR="114300">
            <wp:extent cx="164465" cy="450215"/>
            <wp:effectExtent l="0" t="0" r="0" b="6350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C.</w:t>
      </w:r>
      <w:r>
        <w:drawing>
          <wp:inline distT="0" distB="0" distL="114300" distR="114300">
            <wp:extent cx="171450" cy="471170"/>
            <wp:effectExtent l="0" t="0" r="0" b="4445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D.</w:t>
      </w:r>
      <w:r>
        <w:drawing>
          <wp:inline distT="0" distB="0" distL="114300" distR="114300">
            <wp:extent cx="148590" cy="437515"/>
            <wp:effectExtent l="0" t="0" r="3810" b="635"/>
            <wp:docPr id="2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8．（2016内蒙古呼和浩特中考）如图25-4-2，△ABC是一块绿化带，将</w:t>
      </w:r>
      <w:r>
        <w:rPr>
          <w:rFonts w:hint="eastAsia"/>
          <w:lang w:eastAsia="zh-CN"/>
        </w:rPr>
        <w:t>阴</w:t>
      </w:r>
      <w:r>
        <w:rPr>
          <w:rFonts w:hint="eastAsia"/>
        </w:rPr>
        <w:t>影部分修建为花圃．已知AB=15,AC=9,BC=12，阴影部分是△ABC的内切圆．一只自由飞翔的小鸟将随机落在这块绿化带上，则小鸟落在花圃上的概率为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577975" cy="1123315"/>
            <wp:effectExtent l="0" t="0" r="3175" b="635"/>
            <wp:docPr id="3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图25-4-2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67640" cy="461010"/>
            <wp:effectExtent l="0" t="0" r="0" b="15875"/>
            <wp:docPr id="3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B.</w:t>
      </w:r>
      <w:r>
        <w:drawing>
          <wp:inline distT="0" distB="0" distL="114300" distR="114300">
            <wp:extent cx="203200" cy="492760"/>
            <wp:effectExtent l="0" t="0" r="5715" b="1905"/>
            <wp:docPr id="3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C.</w:t>
      </w:r>
      <w:r>
        <w:drawing>
          <wp:inline distT="0" distB="0" distL="114300" distR="114300">
            <wp:extent cx="201930" cy="488315"/>
            <wp:effectExtent l="0" t="0" r="6985" b="5715"/>
            <wp:docPr id="2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D.</w:t>
      </w:r>
      <w:r>
        <w:drawing>
          <wp:inline distT="0" distB="0" distL="114300" distR="114300">
            <wp:extent cx="201930" cy="490220"/>
            <wp:effectExtent l="0" t="0" r="6985" b="3810"/>
            <wp:docPr id="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9．（独家原创试题）有4张质地相同的卡片，正面分别写有数字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2，-1，1，2</w:t>
      </w:r>
      <w:r>
        <w:rPr>
          <w:rFonts w:hint="eastAsia"/>
          <w:lang w:eastAsia="zh-CN"/>
        </w:rPr>
        <w:t>，</w:t>
      </w:r>
      <w:r>
        <w:rPr>
          <w:rFonts w:hint="eastAsia"/>
        </w:rPr>
        <w:t>现4张卡片背面朝上，从中随机抽取一张，以其正面数字作为后的值，然后从剩余的3张卡片中随机抽一张，以其正面数字作为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的值，则一次函数y= kx+b的图象不经过第一象限的概率是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84785" cy="505460"/>
            <wp:effectExtent l="0" t="0" r="0" b="7620"/>
            <wp:docPr id="1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B. 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6.25pt;width:1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C.</w:t>
      </w:r>
      <w:r>
        <w:drawing>
          <wp:inline distT="0" distB="0" distL="114300" distR="114300">
            <wp:extent cx="167005" cy="456565"/>
            <wp:effectExtent l="0" t="0" r="0" b="635"/>
            <wp:docPr id="2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D.</w:t>
      </w:r>
      <w:r>
        <w:drawing>
          <wp:inline distT="0" distB="0" distL="114300" distR="114300">
            <wp:extent cx="155575" cy="458470"/>
            <wp:effectExtent l="0" t="0" r="0" b="17780"/>
            <wp:docPr id="2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10.将四个编号为1，2，3，4的小球随机放入4个编号为1，2，3，4的盒子</w:t>
      </w:r>
      <w:r>
        <w:rPr>
          <w:rFonts w:hint="eastAsia"/>
          <w:lang w:eastAsia="zh-CN"/>
        </w:rPr>
        <w:t>中</w:t>
      </w:r>
      <w:r>
        <w:rPr>
          <w:rFonts w:hint="eastAsia"/>
        </w:rPr>
        <w:t>．记</w:t>
      </w:r>
      <w:r>
        <w:rPr>
          <w:rFonts w:hint="eastAsia"/>
          <w:lang w:val="en-US" w:eastAsia="zh-CN"/>
        </w:rPr>
        <w:t>f(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为第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个盒子中小球的编号与盒子编号的差的绝对值．则f(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+f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(3)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(4)=4的概率为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217170" cy="426085"/>
            <wp:effectExtent l="0" t="0" r="11430" b="12700"/>
            <wp:docPr id="2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42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B.</w:t>
      </w:r>
      <w:r>
        <w:drawing>
          <wp:inline distT="0" distB="0" distL="114300" distR="114300">
            <wp:extent cx="255905" cy="438150"/>
            <wp:effectExtent l="0" t="0" r="10795" b="0"/>
            <wp:docPr id="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C.</w:t>
      </w:r>
      <w:r>
        <w:drawing>
          <wp:inline distT="0" distB="0" distL="114300" distR="114300">
            <wp:extent cx="183515" cy="503555"/>
            <wp:effectExtent l="0" t="0" r="0" b="12065"/>
            <wp:docPr id="3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D.</w:t>
      </w:r>
      <w:r>
        <w:drawing>
          <wp:inline distT="0" distB="0" distL="114300" distR="114300">
            <wp:extent cx="274320" cy="468630"/>
            <wp:effectExtent l="0" t="0" r="0" b="6985"/>
            <wp:docPr id="1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11．（2018广东深圳中考）一个正六面体的骰子（六</w:t>
      </w:r>
      <w:r>
        <w:rPr>
          <w:rFonts w:hint="eastAsia"/>
          <w:lang w:eastAsia="zh-CN"/>
        </w:rPr>
        <w:t>个</w:t>
      </w:r>
      <w:r>
        <w:rPr>
          <w:rFonts w:hint="eastAsia"/>
        </w:rPr>
        <w:t>面上分别标有数字1，2，3，4，5，6），投掷一次得到正面向上的数字为奇数的概率为____．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.（2018湖南永州中考）在一个不透明的盒子中装有n个球，它们除了颜色之外其他都没有区别，其中含有3个红球，每次摸球前，将盒中所有的球摇匀，然后随机摸出一个球，记下颜色后再放回盒中．通过大量重复试验，发现摸到红球的频率稳定在0.03，那么可以推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算出n的值大约是___________________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13．（2018黑龙江牡丹江中考）同时抛掷两枚质地均匀的硬币，一枚硬币正面向上，一枚硬币反面向上的概率是__________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14．有四张背面完全相同的不透明的卡片，正面分别写有</w:t>
      </w:r>
      <w:r>
        <w:drawing>
          <wp:inline distT="0" distB="0" distL="114300" distR="114300">
            <wp:extent cx="238125" cy="209550"/>
            <wp:effectExtent l="0" t="0" r="8890" b="0"/>
            <wp:docPr id="2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，-l-2l，（</w:t>
      </w:r>
      <w:r>
        <w:drawing>
          <wp:inline distT="0" distB="0" distL="114300" distR="114300">
            <wp:extent cx="238125" cy="209550"/>
            <wp:effectExtent l="0" t="0" r="8890" b="0"/>
            <wp:docPr id="1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</w:rPr>
        <w:t>，（-1）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⁹</w:t>
      </w:r>
      <w:r>
        <w:rPr>
          <w:rFonts w:hint="eastAsia"/>
        </w:rPr>
        <w:t>，把卡片背面朝上洗匀后，先随机抽取一张记</w:t>
      </w:r>
      <w:r>
        <w:rPr>
          <w:rFonts w:hint="eastAsia"/>
          <w:lang w:eastAsia="zh-CN"/>
        </w:rPr>
        <w:t>下</w:t>
      </w:r>
      <w:r>
        <w:rPr>
          <w:rFonts w:hint="eastAsia"/>
        </w:rPr>
        <w:t>数字后放回，洗匀</w:t>
      </w:r>
      <w:r>
        <w:rPr>
          <w:rFonts w:hint="eastAsia"/>
          <w:lang w:eastAsia="zh-CN"/>
        </w:rPr>
        <w:t>后</w:t>
      </w:r>
      <w:r>
        <w:rPr>
          <w:rFonts w:hint="eastAsia"/>
        </w:rPr>
        <w:t>再抽取一张，则两次抽到的数字互为相反数的概率是______________．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15．（2017四川成都武侯模拟）在一个不透明的盒子中装有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颗白色棋子和y颗黑色棋子，它们除颜色外完全相同，现从该盒子中随机取出一颗棋子，取得白色棋子的概率是</w:t>
      </w:r>
      <w:r>
        <w:drawing>
          <wp:inline distT="0" distB="0" distL="114300" distR="114300">
            <wp:extent cx="160655" cy="440690"/>
            <wp:effectExtent l="0" t="0" r="0" b="16510"/>
            <wp:docPr id="1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，将取出的棋子放回，再往该盒子中放进6颗同样的黑色棋子，此时从盒子中随机取出一</w:t>
      </w:r>
      <w:r>
        <w:rPr>
          <w:rFonts w:hint="eastAsia"/>
          <w:lang w:eastAsia="zh-CN"/>
        </w:rPr>
        <w:t>颗</w:t>
      </w:r>
      <w:r>
        <w:rPr>
          <w:rFonts w:hint="eastAsia"/>
        </w:rPr>
        <w:t>棋子，取得白色棋子的概率是</w:t>
      </w:r>
      <w:r>
        <w:drawing>
          <wp:inline distT="0" distB="0" distL="114300" distR="114300">
            <wp:extent cx="190500" cy="520700"/>
            <wp:effectExtent l="0" t="0" r="0" b="13335"/>
            <wp:docPr id="1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，那么原来盒子中的白色棋子有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颗．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16．（2016山东聊城中考）如图25 -4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3，随机地闭合开关S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中的三个，能够使灯泡L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同时发光的概率是</w:t>
      </w:r>
      <w:r>
        <w:rPr>
          <w:rFonts w:hint="eastAsia"/>
          <w:lang w:val="en-US" w:eastAsia="zh-CN"/>
        </w:rPr>
        <w:t>_______.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238375" cy="1141095"/>
            <wp:effectExtent l="0" t="0" r="9525" b="1905"/>
            <wp:docPr id="2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840" w:firstLineChars="400"/>
        <w:rPr>
          <w:rFonts w:hint="eastAsia"/>
        </w:rPr>
      </w:pPr>
      <w:r>
        <w:rPr>
          <w:rFonts w:hint="eastAsia"/>
        </w:rPr>
        <w:t>图25-4-3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17.图25-4-4是一次数学活动课制作的一个转盘，盘面被等分成四个扇形区域，并分别标有数字0，1，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2，3．若转动转盘两次，每次转盘停止后记录指针所指区域的数字（当指针恰好指在分界线上时，不记，重转），若第一次转盘指针指向的数字记作h，第二次转盘指针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指向的数字记作k，则二次函数y=(x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h)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+k图象的顶点在第四象限的概率为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09980" cy="1088390"/>
            <wp:effectExtent l="0" t="0" r="13970" b="16510"/>
            <wp:docPr id="2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0998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图25-4-4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18.（2019重庆沙坪坝月考）九八班从三名男生（含小强）和五名女生中选四名学生参加学校举行的“中华古诗文朗诵大赛”，规定女生选n名．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(1)当n为何值时，男生小强参加是必然事件？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为何值时，男生小强参加是不可能事件？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(3)当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为何值时，男生小强参加是随机事件？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19.（2017湖南衡阳中考）为弘扬中华传统文化，黔南州近期举办了中小学生“国学经典大赛”，比赛项目为：A.唐诗；B．宋词；C.论语：D.三字经．比赛形式分“单人组”和“双人组”．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(1)小丽参加“单人组”，她从中随机抽取一个比赛项目，恰好抽中“三字经”的概率是多少？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小红和小明组成一个小组参加“双人组”比赛，比赛规则是：同一小组的两名队员的比赛项目不能相同，且每人只能随机抽取一次，则恰好小红抽中“唐诗”且小明抽中“宋词”的概率是多少？请用画树状图或列表的方法进行说明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20.（2019陕西商洛商南模拟）“车让人，让出文明，让出安全，让出秩序，让出和谐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.“</w:t>
      </w:r>
      <w:r>
        <w:rPr>
          <w:rFonts w:hint="eastAsia"/>
        </w:rPr>
        <w:t>车让人”成为古都西安一道亮丽的风景线．为采集更多古都人民“车让人”的文明事迹，某校九年级社会实践小组的5名同学计划在A、B两个十字路口抓拍“车让人”文明出行的感人瞬间．为了统一协调，需要从5名同学中选出1人作为组长，已知小米和小林均被其他人推荐，且都愿意成为组长，为了确定谁来担当组长一职，他们制定了一个游戏，规则如下：①在一个不透明的布袋中放入1个黑球和2个白球；②将袋中的球摇匀后，小米先从袋中摸出1球，若摸到黑球，则不放回袋中，若摸到白球，则放回袋中，记下小米摸球颜色，完成一次摸球：③小米完成摸球后，小林再从袋中摸出1球，并记下颜色；④若两次摸球颜色相同，则小米当组长；若两次摸球颜色不同，则小林当组长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(1)请通过列表或画树状图的方法，求出小米当组长的概率；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(2)这个游戏规则对双方公平吗？为什么．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21．（2016湖南衡阳中考）有四张背面完全相同的纸牌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、C、D，其正面分别画有四个不同的几何图形（如图25-4-5）．小华将这4张纸牌背面朝上洗匀后摸出一张，放回洗匀后再摸出一张．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009265" cy="834390"/>
            <wp:effectExtent l="0" t="0" r="635" b="3810"/>
            <wp:docPr id="1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00926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1890" w:firstLineChars="900"/>
        <w:rPr>
          <w:rFonts w:hint="eastAsia"/>
        </w:rPr>
      </w:pPr>
      <w:r>
        <w:rPr>
          <w:rFonts w:hint="eastAsia"/>
        </w:rPr>
        <w:t>图25-4-5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(1)用画树状图法（或列表法）表示两次摸牌所有可能出现的结果（纸牌可用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、B、C、D表示）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(2)求摸出的两张纸牌牌面上所画几何图形，既是轴对称图形又是中心对称图形的概率．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22.（2018山东济南中考）某校开设了“3D”打印，数学史，诗歌赏析，陶艺制作四门校本课程，为了解学生对四门校本课程的喜爱情况，对学生进行了随机问卷调查（问卷调查表如图25-4-6所示），将调查结果整理后绘制了图25-4-7，图25-4-8两幅均不完整的统计图表．</w:t>
      </w:r>
    </w:p>
    <w:p>
      <w:pPr>
        <w:numPr>
          <w:ilvl w:val="0"/>
          <w:numId w:val="0"/>
        </w:numPr>
        <w:ind w:firstLine="3150" w:firstLineChars="1500"/>
        <w:rPr>
          <w:rFonts w:hint="eastAsia"/>
        </w:rPr>
      </w:pPr>
      <w:r>
        <w:rPr>
          <w:rFonts w:hint="eastAsia"/>
        </w:rPr>
        <w:t>最喜欢的校本课程调查问卷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您好！这是一份关于您最喜欢的校本课程问卷调查表，请在表格中选择一个（只能选一个）您睫喜欢的课程选项，在其后的空格内打“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”，非常惑谢您的合作．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校本课程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“</w:t>
            </w:r>
            <w:r>
              <w:rPr>
                <w:rFonts w:hint="eastAsia"/>
                <w:vertAlign w:val="baseline"/>
                <w:lang w:val="en-US" w:eastAsia="zh-CN"/>
              </w:rPr>
              <w:t>3D</w:t>
            </w:r>
            <w:r>
              <w:rPr>
                <w:rFonts w:hint="eastAsia"/>
                <w:vertAlign w:val="baseline"/>
                <w:lang w:eastAsia="zh-CN"/>
              </w:rPr>
              <w:t>”</w:t>
            </w:r>
            <w:r>
              <w:rPr>
                <w:rFonts w:hint="eastAsia"/>
                <w:vertAlign w:val="baseline"/>
                <w:lang w:val="en-US" w:eastAsia="zh-CN"/>
              </w:rPr>
              <w:t>打印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数学史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诗歌赏析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陶艺制作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ind w:firstLine="3990" w:firstLineChars="1900"/>
        <w:rPr>
          <w:rFonts w:hint="eastAsia"/>
        </w:rPr>
      </w:pPr>
      <w:r>
        <w:rPr>
          <w:rFonts w:hint="eastAsia"/>
        </w:rPr>
        <w:t>图25-4-6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校本课程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频数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合计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</w:tr>
    </w:tbl>
    <w:p>
      <w:pPr>
        <w:numPr>
          <w:ilvl w:val="0"/>
          <w:numId w:val="0"/>
        </w:numPr>
        <w:ind w:firstLine="3780" w:firstLineChars="1800"/>
        <w:rPr>
          <w:rFonts w:hint="eastAsia" w:eastAsia="宋体"/>
          <w:lang w:val="en-US" w:eastAsia="zh-CN"/>
        </w:rPr>
      </w:pPr>
      <w:r>
        <w:rPr>
          <w:rFonts w:hint="eastAsia"/>
        </w:rPr>
        <w:t>图25-4-</w:t>
      </w:r>
      <w:r>
        <w:rPr>
          <w:rFonts w:hint="eastAsia"/>
          <w:lang w:val="en-US" w:eastAsia="zh-CN"/>
        </w:rPr>
        <w:t>7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60120" cy="956945"/>
            <wp:effectExtent l="0" t="0" r="11430" b="14605"/>
            <wp:docPr id="3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图25-4-8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请您根据图表中提供的信息回答下列问题：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(1)统计表中的a=____，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=____；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(2)“D”对应扇形的圆心角为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度：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(3)根据调查结果，请您估计该校2000名学生中，最喜欢“数学史”校本课程的人数：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(4)小明和小亮参加校本课程学习，若每人从“A”“B”“C”三门校本课程中随机选择一门，请用画树状图或列表格的方法，求两人恰好选中同一门校本课程的概率</w:t>
      </w:r>
      <w:r>
        <w:rPr>
          <w:rFonts w:hint="eastAsia"/>
          <w:lang w:val="en-US" w:eastAsia="zh-CN"/>
        </w:rPr>
        <w:t>.</w:t>
      </w:r>
    </w:p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color w:val="0000FF"/>
        </w:rPr>
        <w:t>本章</w:t>
      </w:r>
      <w:r>
        <w:rPr>
          <w:rFonts w:hint="eastAsia"/>
          <w:color w:val="0000FF"/>
          <w:lang w:val="en-US" w:eastAsia="zh-CN"/>
        </w:rPr>
        <w:t>检</w:t>
      </w:r>
      <w:r>
        <w:rPr>
          <w:rFonts w:hint="eastAsia"/>
          <w:color w:val="0000FF"/>
        </w:rPr>
        <w:t>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事件A：小明刚到教室，上课铃声就响了，属于随机事件：事件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：掷一枚质地均匀的骰子（骰子的六个面上分别刻有1到6的点数），向上一面的点数不大于6，属于必然事件．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只有事件A是随机事件，故选A．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先旋转转盘的指针，指针箭头停在奇数的位置（落在分界线上重转）就可以获得一次摸球机会，而只有摸到黑弹珠才能获得奖品，这个游戏得到奖品的可能性很小，故选C．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设有红球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个，根据题意得</w:t>
      </w:r>
      <w:r>
        <w:drawing>
          <wp:inline distT="0" distB="0" distL="114300" distR="114300">
            <wp:extent cx="888365" cy="423545"/>
            <wp:effectExtent l="0" t="0" r="6985" b="14605"/>
            <wp:docPr id="5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=3，经检验，x=3是方程的解且符合题意，则随机摸出一个红球的概率是</w:t>
      </w:r>
      <w:r>
        <w:drawing>
          <wp:inline distT="0" distB="0" distL="114300" distR="114300">
            <wp:extent cx="866140" cy="417830"/>
            <wp:effectExtent l="0" t="0" r="10160" b="1270"/>
            <wp:docPr id="4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任意掷一枚质地均匀的硬币10次，不一定有5次正面向上，故A错误；天气预</w:t>
      </w:r>
      <w:r>
        <w:rPr>
          <w:rFonts w:hint="eastAsia"/>
          <w:lang w:eastAsia="zh-CN"/>
        </w:rPr>
        <w:t>报</w:t>
      </w:r>
      <w:r>
        <w:rPr>
          <w:rFonts w:hint="eastAsia"/>
        </w:rPr>
        <w:t>说“明天降雨的概率为40%”，表示明天降雨的可能性是40%，故B错误；“篮球队队员在罚球线上投篮一次，投中”为随机事件，故C正确；“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是实数，</w:t>
      </w:r>
      <w:r>
        <w:rPr>
          <w:rFonts w:hint="eastAsia"/>
          <w:lang w:val="en-US" w:eastAsia="zh-CN"/>
        </w:rPr>
        <w:t>la</w:t>
      </w:r>
      <w:r>
        <w:rPr>
          <w:rFonts w:hint="eastAsia"/>
        </w:rPr>
        <w:t>l≥0”是必然事件，故D错误．故选C．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5．B这句话中任选一个汉字，这个字是“绿”的概率为</w:t>
      </w:r>
      <w:r>
        <w:drawing>
          <wp:inline distT="0" distB="0" distL="114300" distR="114300">
            <wp:extent cx="208280" cy="407035"/>
            <wp:effectExtent l="0" t="0" r="1270" b="12700"/>
            <wp:docPr id="3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8280" cy="40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根据概率的意义知①④正确．故选B．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7.D列表得：</w:t>
      </w:r>
    </w:p>
    <w:tbl>
      <w:tblPr>
        <w:tblStyle w:val="4"/>
        <w:tblW w:w="3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864"/>
        <w:gridCol w:w="865"/>
        <w:gridCol w:w="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6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6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6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6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6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有9种等</w:t>
      </w:r>
      <w:r>
        <w:rPr>
          <w:rFonts w:hint="eastAsia"/>
          <w:lang w:eastAsia="zh-CN"/>
        </w:rPr>
        <w:t>可</w:t>
      </w:r>
      <w:r>
        <w:rPr>
          <w:rFonts w:hint="eastAsia"/>
        </w:rPr>
        <w:t>能的结果，其中两次摸出的小球标号的和是偶数的有5种结果，所以两次摸出的小球标号的和是偶数的概率为</w:t>
      </w:r>
      <w:r>
        <w:drawing>
          <wp:inline distT="0" distB="0" distL="114300" distR="114300">
            <wp:extent cx="156210" cy="457200"/>
            <wp:effectExtent l="0" t="0" r="15240" b="0"/>
            <wp:docPr id="5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621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，故选D．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B因为AB= 15，AC=9，BC= 12，所以AC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．设△ABC的内切圆的半径为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，则</w:t>
      </w:r>
      <w:r>
        <w:drawing>
          <wp:inline distT="0" distB="0" distL="114300" distR="114300">
            <wp:extent cx="1541145" cy="443865"/>
            <wp:effectExtent l="0" t="0" r="1905" b="13970"/>
            <wp:docPr id="3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，则圆的面积为9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.</w:t>
      </w:r>
      <w:r>
        <w:drawing>
          <wp:inline distT="0" distB="0" distL="114300" distR="114300">
            <wp:extent cx="1376680" cy="412750"/>
            <wp:effectExtent l="0" t="0" r="13970" b="6350"/>
            <wp:docPr id="5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，则小鸟落在花圃上的概率为</w:t>
      </w:r>
      <w:r>
        <w:drawing>
          <wp:inline distT="0" distB="0" distL="114300" distR="114300">
            <wp:extent cx="519430" cy="434975"/>
            <wp:effectExtent l="0" t="0" r="13970" b="3175"/>
            <wp:docPr id="5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1943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9.A画树状图如下：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150870" cy="710565"/>
            <wp:effectExtent l="0" t="0" r="11430" b="13335"/>
            <wp:docPr id="5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150870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由树状图知，共有12种等可能结果，其中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</w:t>
      </w:r>
      <w:r>
        <w:rPr>
          <w:rFonts w:hint="eastAsia"/>
          <w:lang w:eastAsia="zh-CN"/>
        </w:rPr>
        <w:t>能</w:t>
      </w:r>
      <w:r>
        <w:rPr>
          <w:rFonts w:hint="eastAsia"/>
        </w:rPr>
        <w:t>使得一次函数，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kx+b的图象不经过第一象限的有2种结果，所以一次函数，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=kx+b的图象不经过第一象限的概率为</w:t>
      </w:r>
      <w:r>
        <w:drawing>
          <wp:inline distT="0" distB="0" distL="114300" distR="114300">
            <wp:extent cx="457200" cy="390525"/>
            <wp:effectExtent l="0" t="0" r="0" b="8890"/>
            <wp:docPr id="4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10.D画树状图得：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713480" cy="1259840"/>
            <wp:effectExtent l="0" t="0" r="1270" b="16510"/>
            <wp:docPr id="5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71348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共有24种等可能的情况，其中满足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+f(</w:t>
      </w:r>
      <w:r>
        <w:rPr>
          <w:rFonts w:hint="eastAsia"/>
        </w:rPr>
        <w:t>2)</w:t>
      </w:r>
      <w:r>
        <w:rPr>
          <w:rFonts w:hint="eastAsia"/>
          <w:lang w:val="en-US" w:eastAsia="zh-CN"/>
        </w:rPr>
        <w:t>+f</w:t>
      </w:r>
      <w:r>
        <w:rPr>
          <w:rFonts w:hint="eastAsia"/>
        </w:rPr>
        <w:t>(3)</w:t>
      </w:r>
      <w:r>
        <w:rPr>
          <w:rFonts w:hint="eastAsia"/>
          <w:lang w:val="en-US" w:eastAsia="zh-CN"/>
        </w:rPr>
        <w:t>+f</w:t>
      </w:r>
      <w:r>
        <w:rPr>
          <w:rFonts w:hint="eastAsia"/>
        </w:rPr>
        <w:t>(4)=4的有7种，则概率为</w:t>
      </w:r>
      <w:r>
        <w:drawing>
          <wp:inline distT="0" distB="0" distL="114300" distR="114300">
            <wp:extent cx="245745" cy="421005"/>
            <wp:effectExtent l="0" t="0" r="1905" b="17145"/>
            <wp:docPr id="3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45745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93040" cy="434975"/>
            <wp:effectExtent l="0" t="0" r="0" b="3175"/>
            <wp:docPr id="6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4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解析因为正六面体骰子的六个面上分别标有数字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，2，3，4，5，6，其中奇数为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，3，5，所以向上一面的数字是奇数的概率为</w:t>
      </w:r>
      <w:r>
        <w:drawing>
          <wp:inline distT="0" distB="0" distL="114300" distR="114300">
            <wp:extent cx="444500" cy="423545"/>
            <wp:effectExtent l="0" t="0" r="0" b="14605"/>
            <wp:docPr id="6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由题意可得</w:t>
      </w:r>
      <w:r>
        <w:drawing>
          <wp:inline distT="0" distB="0" distL="114300" distR="114300">
            <wp:extent cx="589915" cy="410210"/>
            <wp:effectExtent l="0" t="0" r="635" b="8255"/>
            <wp:docPr id="6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n=</w:t>
      </w:r>
      <w:r>
        <w:rPr>
          <w:rFonts w:hint="eastAsia"/>
        </w:rPr>
        <w:t>100．经检验n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0是原方程的解，故n的值大约是100.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13．</w:t>
      </w:r>
      <w:r>
        <w:rPr>
          <w:rFonts w:hint="eastAsia"/>
          <w:lang w:val="en-US" w:eastAsia="zh-CN"/>
        </w:rPr>
        <w:t xml:space="preserve">答案    </w:t>
      </w:r>
      <w:r>
        <w:drawing>
          <wp:inline distT="0" distB="0" distL="114300" distR="114300">
            <wp:extent cx="231140" cy="448945"/>
            <wp:effectExtent l="0" t="0" r="0" b="7620"/>
            <wp:docPr id="4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31140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解析同时抛掷两枚质地均匀的硬币出现4种等可能的结果：两正，两反，一正一反，一反一正，故一枚硬币正面向上，一枚硬币反面向上的情况有2种，所以概率是</w:t>
      </w:r>
      <w:r>
        <w:drawing>
          <wp:inline distT="0" distB="0" distL="114300" distR="114300">
            <wp:extent cx="450850" cy="440690"/>
            <wp:effectExtent l="0" t="0" r="0" b="16510"/>
            <wp:docPr id="4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62560" cy="445135"/>
            <wp:effectExtent l="0" t="0" r="0" b="12700"/>
            <wp:docPr id="4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466725" cy="209550"/>
            <wp:effectExtent l="0" t="0" r="0" b="0"/>
            <wp:docPr id="6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，-l-2l =-2，</w:t>
      </w:r>
      <w:r>
        <w:rPr>
          <w:rFonts w:hint="eastAsia"/>
          <w:position w:val="-6"/>
        </w:rPr>
        <w:object>
          <v:shape id="_x0000_i1027" o:spt="75" type="#_x0000_t75" style="height:17pt;width:4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58">
            <o:LockedField>false</o:LockedField>
          </o:OLEObject>
        </w:object>
      </w:r>
      <w:r>
        <w:rPr>
          <w:rFonts w:hint="eastAsia"/>
        </w:rPr>
        <w:t>，</w:t>
      </w:r>
      <w:r>
        <w:drawing>
          <wp:inline distT="0" distB="0" distL="114300" distR="114300">
            <wp:extent cx="828675" cy="200025"/>
            <wp:effectExtent l="0" t="0" r="9525" b="7620"/>
            <wp:docPr id="4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．对两次</w:t>
      </w:r>
      <w:r>
        <w:rPr>
          <w:rFonts w:hint="eastAsia"/>
          <w:lang w:val="en-US" w:eastAsia="zh-CN"/>
        </w:rPr>
        <w:t>抽</w:t>
      </w:r>
      <w:r>
        <w:rPr>
          <w:rFonts w:hint="eastAsia"/>
        </w:rPr>
        <w:t>取的情况列</w:t>
      </w:r>
      <w:r>
        <w:rPr>
          <w:rFonts w:hint="eastAsia"/>
          <w:lang w:eastAsia="zh-CN"/>
        </w:rPr>
        <w:t>表</w:t>
      </w:r>
      <w:r>
        <w:rPr>
          <w:rFonts w:hint="eastAsia"/>
        </w:rPr>
        <w:t>如下：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606800" cy="1445895"/>
            <wp:effectExtent l="0" t="0" r="12700" b="1905"/>
            <wp:docPr id="5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606800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由表格可知，共有16种等可能的结果，其中互为相反</w:t>
      </w:r>
      <w:r>
        <w:rPr>
          <w:rFonts w:hint="eastAsia"/>
          <w:lang w:eastAsia="zh-CN"/>
        </w:rPr>
        <w:t>数</w:t>
      </w:r>
      <w:r>
        <w:rPr>
          <w:rFonts w:hint="eastAsia"/>
        </w:rPr>
        <w:t>的有4种结果，故两次抽到的数字互为相反数的概率是</w:t>
      </w:r>
      <w:r>
        <w:drawing>
          <wp:inline distT="0" distB="0" distL="114300" distR="114300">
            <wp:extent cx="508635" cy="434975"/>
            <wp:effectExtent l="0" t="0" r="0" b="3175"/>
            <wp:docPr id="4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15．答案4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</w:t>
      </w:r>
      <w:r>
        <w:drawing>
          <wp:inline distT="0" distB="0" distL="114300" distR="114300">
            <wp:extent cx="760095" cy="730885"/>
            <wp:effectExtent l="0" t="0" r="1905" b="12065"/>
            <wp:docPr id="4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5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760095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403860" cy="350520"/>
            <wp:effectExtent l="0" t="0" r="15240" b="11430"/>
            <wp:docPr id="4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经</w:t>
      </w:r>
      <w:r>
        <w:rPr>
          <w:rFonts w:hint="eastAsia"/>
        </w:rPr>
        <w:t>检验</w:t>
      </w:r>
      <w:r>
        <w:drawing>
          <wp:inline distT="0" distB="0" distL="114300" distR="114300">
            <wp:extent cx="386080" cy="356870"/>
            <wp:effectExtent l="0" t="0" r="13970" b="5080"/>
            <wp:docPr id="5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8608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是方程组的解，所以原来盒子中</w:t>
      </w:r>
      <w:r>
        <w:rPr>
          <w:rFonts w:hint="eastAsia"/>
          <w:lang w:eastAsia="zh-CN"/>
        </w:rPr>
        <w:t>的</w:t>
      </w:r>
      <w:r>
        <w:rPr>
          <w:rFonts w:hint="eastAsia"/>
        </w:rPr>
        <w:t>白色棋子有4颗．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50495" cy="440690"/>
            <wp:effectExtent l="0" t="0" r="0" b="16510"/>
            <wp:docPr id="4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8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随机闭合三个开关共有10种情况：(S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)，(S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)</w:t>
      </w:r>
      <w:r>
        <w:rPr>
          <w:rFonts w:hint="eastAsia"/>
        </w:rPr>
        <w:t>,(S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),(S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Theme="majorEastAsia"/>
          <w:lang w:val="en-US" w:eastAsia="zh-CN"/>
        </w:rPr>
        <w:t>,</w:t>
      </w:r>
      <w:r>
        <w:rPr>
          <w:rFonts w:hint="eastAsia"/>
        </w:rPr>
        <w:t>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),(S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,</w:t>
      </w:r>
      <w:r>
        <w:rPr>
          <w:rFonts w:hint="eastAsia"/>
        </w:rPr>
        <w:t>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),(S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Theme="majorEastAsia"/>
          <w:lang w:val="en-US" w:eastAsia="zh-CN"/>
        </w:rPr>
        <w:t>,</w:t>
      </w:r>
      <w:r>
        <w:rPr>
          <w:rFonts w:hint="eastAsia"/>
        </w:rPr>
        <w:t>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,</w:t>
      </w:r>
      <w:r>
        <w:rPr>
          <w:rFonts w:hint="eastAsia"/>
        </w:rPr>
        <w:t>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),(S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,S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Theme="majorEastAsia"/>
          <w:lang w:val="en-US" w:eastAsia="zh-CN"/>
        </w:rPr>
        <w:t>,</w:t>
      </w:r>
      <w:r>
        <w:rPr>
          <w:rFonts w:hint="eastAsia"/>
        </w:rPr>
        <w:t>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),(S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,S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Theme="majorEastAsia"/>
          <w:lang w:val="en-US" w:eastAsia="zh-CN"/>
        </w:rPr>
        <w:t>,</w:t>
      </w:r>
      <w:r>
        <w:rPr>
          <w:rFonts w:hint="eastAsia"/>
        </w:rPr>
        <w:t>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),(S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,S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,S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),(S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,S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,S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)，其中能使灯泡L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同时发光的有(S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)和(S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)两种情况，故所求概率</w:t>
      </w:r>
      <w:r>
        <w:drawing>
          <wp:inline distT="0" distB="0" distL="114300" distR="114300">
            <wp:extent cx="765175" cy="429895"/>
            <wp:effectExtent l="0" t="0" r="15875" b="7620"/>
            <wp:docPr id="5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17.答案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67005" cy="490220"/>
            <wp:effectExtent l="0" t="0" r="0" b="4445"/>
            <wp:docPr id="5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0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列表得：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646680" cy="1456055"/>
            <wp:effectExtent l="0" t="0" r="1270" b="10795"/>
            <wp:docPr id="7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1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646680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由表格看出共有16种等可能的结果，使得二次函数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(x-</w:t>
      </w:r>
      <w:r>
        <w:rPr>
          <w:rFonts w:hint="eastAsia"/>
          <w:lang w:val="en-US" w:eastAsia="zh-CN"/>
        </w:rPr>
        <w:t>h）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图象的顶点(h，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)在第四象限的有2种结果：（1，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2）和（3，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二次函数y=(x-h)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+k图象的顶点在第四象限的概率为</w:t>
      </w:r>
      <w:r>
        <w:drawing>
          <wp:inline distT="0" distB="0" distL="114300" distR="114300">
            <wp:extent cx="534035" cy="456565"/>
            <wp:effectExtent l="0" t="0" r="0" b="635"/>
            <wp:docPr id="6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3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18.解析(1)当n为1时，男生小强参加是必然事件．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(2)当n</w:t>
      </w:r>
      <w:r>
        <w:rPr>
          <w:rFonts w:hint="eastAsia"/>
          <w:lang w:eastAsia="zh-CN"/>
        </w:rPr>
        <w:t>为</w:t>
      </w:r>
      <w:r>
        <w:rPr>
          <w:rFonts w:hint="eastAsia"/>
        </w:rPr>
        <w:t>4时，男生小强参加是不可能事件．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(3)当n为2或3时，男生小强参加是随机事件．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19．解析(1)她从中随机抽取一个比赛项目，恰好抽中“三字经”的概率为</w:t>
      </w:r>
      <w:r>
        <w:drawing>
          <wp:inline distT="0" distB="0" distL="114300" distR="114300">
            <wp:extent cx="153035" cy="418465"/>
            <wp:effectExtent l="0" t="0" r="0" b="635"/>
            <wp:docPr id="7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33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3035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(2)画树状图得：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905250" cy="598805"/>
            <wp:effectExtent l="0" t="0" r="0" b="10795"/>
            <wp:docPr id="7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4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共有12种等可能的结果，其中恰好小红抽中“唐诗”且小明</w:t>
      </w:r>
      <w:r>
        <w:rPr>
          <w:rFonts w:hint="eastAsia"/>
          <w:lang w:val="en-US" w:eastAsia="zh-CN"/>
        </w:rPr>
        <w:t>抽</w:t>
      </w:r>
      <w:r>
        <w:rPr>
          <w:rFonts w:hint="eastAsia"/>
        </w:rPr>
        <w:t>中“宋词”的结果有1种，所以恰好小红抽中“唐诗”且小明抽中“宋词”的概率为</w:t>
      </w:r>
      <w:r>
        <w:drawing>
          <wp:inline distT="0" distB="0" distL="114300" distR="114300">
            <wp:extent cx="211455" cy="412750"/>
            <wp:effectExtent l="0" t="0" r="17145" b="6350"/>
            <wp:docPr id="6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3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20.解析(1)树状图如图所示：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355215" cy="909320"/>
            <wp:effectExtent l="0" t="0" r="6985" b="5080"/>
            <wp:docPr id="6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3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35521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共有8种等可能的结果，两次摸球颜色相同的有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种结果，</w:t>
      </w:r>
      <w:r>
        <w:rPr>
          <w:rFonts w:hint="eastAsia"/>
          <w:lang w:val="en-US" w:eastAsia="zh-CN"/>
        </w:rPr>
        <w:t>∴P</w:t>
      </w:r>
      <w:r>
        <w:rPr>
          <w:rFonts w:hint="eastAsia"/>
        </w:rPr>
        <w:t>（小米当组长）</w:t>
      </w:r>
      <w:r>
        <w:drawing>
          <wp:inline distT="0" distB="0" distL="114300" distR="114300">
            <wp:extent cx="536575" cy="407670"/>
            <wp:effectExtent l="0" t="0" r="0" b="12065"/>
            <wp:docPr id="7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(2)公平，理由如下：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易知尸（小林当组长）</w:t>
      </w:r>
      <w:r>
        <w:drawing>
          <wp:inline distT="0" distB="0" distL="114300" distR="114300">
            <wp:extent cx="744855" cy="418465"/>
            <wp:effectExtent l="0" t="0" r="17145" b="635"/>
            <wp:docPr id="6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8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P(小林当</w:t>
      </w:r>
      <w:r>
        <w:rPr>
          <w:rFonts w:hint="eastAsia"/>
          <w:lang w:eastAsia="zh-CN"/>
        </w:rPr>
        <w:t>组</w:t>
      </w:r>
      <w:r>
        <w:rPr>
          <w:rFonts w:hint="eastAsia"/>
        </w:rPr>
        <w:t>长)=P(小米当组长)，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这个游戏规则对双方公平．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position w:val="-24"/>
        </w:rPr>
        <w:t>2</w:t>
      </w:r>
      <w:r>
        <w:rPr>
          <w:rFonts w:hint="eastAsia"/>
        </w:rPr>
        <w:t>1．解析(1)解法一：（画树状图法）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574925" cy="1187450"/>
            <wp:effectExtent l="0" t="0" r="15875" b="12700"/>
            <wp:docPr id="7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39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57492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解法二：（列表法）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199640" cy="1114425"/>
            <wp:effectExtent l="0" t="0" r="10160" b="9525"/>
            <wp:docPr id="6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0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19964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(2)由树状图（或表格）知共有16种等可能的结果．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纸牌牌面上所画图形既是轴对称网形又是中心对称图形的只有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摸出的两张纸牌牌面上所</w:t>
      </w:r>
      <w:r>
        <w:rPr>
          <w:rFonts w:hint="eastAsia"/>
          <w:lang w:val="en-US" w:eastAsia="zh-CN"/>
        </w:rPr>
        <w:t>所</w:t>
      </w:r>
      <w:r>
        <w:rPr>
          <w:rFonts w:hint="eastAsia"/>
        </w:rPr>
        <w:t>面几何图形既是轴对称图形又是中心对称图形的有4种等可能的结果，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765175" cy="429895"/>
            <wp:effectExtent l="0" t="0" r="0" b="7620"/>
            <wp:docPr id="7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41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22.解析(1)80；0.20.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36÷0.45= 80,b= 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÷80= 0.20.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(2)36．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理由：“D”对应扇形的圆心角的度数为8÷80x360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(3)估计该校2000名学生中最喜欢“数学史”校本课程的人数为2000x0.25= 500．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(4)列表格如下：</w:t>
      </w:r>
    </w:p>
    <w:tbl>
      <w:tblPr>
        <w:tblStyle w:val="4"/>
        <w:tblW w:w="36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914"/>
        <w:gridCol w:w="915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9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9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9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A，A</w:t>
            </w:r>
          </w:p>
        </w:tc>
        <w:tc>
          <w:tcPr>
            <w:tcW w:w="9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B，A</w:t>
            </w:r>
          </w:p>
        </w:tc>
        <w:tc>
          <w:tcPr>
            <w:tcW w:w="9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C，A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9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A，B</w:t>
            </w:r>
          </w:p>
        </w:tc>
        <w:tc>
          <w:tcPr>
            <w:tcW w:w="9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B，B</w:t>
            </w:r>
          </w:p>
        </w:tc>
        <w:tc>
          <w:tcPr>
            <w:tcW w:w="9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C，B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9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A，C</w:t>
            </w:r>
          </w:p>
        </w:tc>
        <w:tc>
          <w:tcPr>
            <w:tcW w:w="9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B，C</w:t>
            </w:r>
          </w:p>
        </w:tc>
        <w:tc>
          <w:tcPr>
            <w:tcW w:w="9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C，C</w:t>
            </w:r>
          </w:p>
        </w:tc>
      </w:tr>
    </w:tbl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共有9种等可能的结果，其中两人恰好选中同一门校本课程的结果有3种，所以两人恰好选中同一门校本课程的概率为</w:t>
      </w:r>
      <w:r>
        <w:drawing>
          <wp:inline distT="0" distB="0" distL="114300" distR="114300">
            <wp:extent cx="423545" cy="423545"/>
            <wp:effectExtent l="0" t="0" r="0" b="14605"/>
            <wp:docPr id="6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42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4EFA"/>
    <w:multiLevelType w:val="singleLevel"/>
    <w:tmpl w:val="0FA54EFA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D7C0F"/>
    <w:rsid w:val="21A25AF9"/>
    <w:rsid w:val="310C60B3"/>
    <w:rsid w:val="5150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3" Type="http://schemas.openxmlformats.org/officeDocument/2006/relationships/fontTable" Target="fontTable.xml"/><Relationship Id="rId82" Type="http://schemas.openxmlformats.org/officeDocument/2006/relationships/numbering" Target="numbering.xml"/><Relationship Id="rId81" Type="http://schemas.openxmlformats.org/officeDocument/2006/relationships/customXml" Target="../customXml/item1.xml"/><Relationship Id="rId80" Type="http://schemas.openxmlformats.org/officeDocument/2006/relationships/image" Target="media/image74.wmf"/><Relationship Id="rId8" Type="http://schemas.openxmlformats.org/officeDocument/2006/relationships/oleObject" Target="embeddings/oleObject1.bin"/><Relationship Id="rId79" Type="http://schemas.openxmlformats.org/officeDocument/2006/relationships/image" Target="media/image73.wmf"/><Relationship Id="rId78" Type="http://schemas.openxmlformats.org/officeDocument/2006/relationships/image" Target="media/image72.png"/><Relationship Id="rId77" Type="http://schemas.openxmlformats.org/officeDocument/2006/relationships/image" Target="media/image71.png"/><Relationship Id="rId76" Type="http://schemas.openxmlformats.org/officeDocument/2006/relationships/image" Target="media/image70.wmf"/><Relationship Id="rId75" Type="http://schemas.openxmlformats.org/officeDocument/2006/relationships/image" Target="media/image69.wmf"/><Relationship Id="rId74" Type="http://schemas.openxmlformats.org/officeDocument/2006/relationships/image" Target="media/image68.png"/><Relationship Id="rId73" Type="http://schemas.openxmlformats.org/officeDocument/2006/relationships/image" Target="media/image67.wmf"/><Relationship Id="rId72" Type="http://schemas.openxmlformats.org/officeDocument/2006/relationships/image" Target="media/image66.png"/><Relationship Id="rId71" Type="http://schemas.openxmlformats.org/officeDocument/2006/relationships/image" Target="media/image65.wmf"/><Relationship Id="rId70" Type="http://schemas.openxmlformats.org/officeDocument/2006/relationships/image" Target="media/image64.wmf"/><Relationship Id="rId7" Type="http://schemas.openxmlformats.org/officeDocument/2006/relationships/image" Target="media/image4.wmf"/><Relationship Id="rId69" Type="http://schemas.openxmlformats.org/officeDocument/2006/relationships/image" Target="media/image63.png"/><Relationship Id="rId68" Type="http://schemas.openxmlformats.org/officeDocument/2006/relationships/image" Target="media/image62.wmf"/><Relationship Id="rId67" Type="http://schemas.openxmlformats.org/officeDocument/2006/relationships/image" Target="media/image61.wmf"/><Relationship Id="rId66" Type="http://schemas.openxmlformats.org/officeDocument/2006/relationships/image" Target="media/image60.wmf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png"/><Relationship Id="rId62" Type="http://schemas.openxmlformats.org/officeDocument/2006/relationships/image" Target="media/image56.wmf"/><Relationship Id="rId61" Type="http://schemas.openxmlformats.org/officeDocument/2006/relationships/image" Target="media/image55.png"/><Relationship Id="rId60" Type="http://schemas.openxmlformats.org/officeDocument/2006/relationships/image" Target="media/image54.wmf"/><Relationship Id="rId6" Type="http://schemas.openxmlformats.org/officeDocument/2006/relationships/image" Target="media/image3.wmf"/><Relationship Id="rId59" Type="http://schemas.openxmlformats.org/officeDocument/2006/relationships/image" Target="media/image53.wmf"/><Relationship Id="rId58" Type="http://schemas.openxmlformats.org/officeDocument/2006/relationships/oleObject" Target="embeddings/oleObject3.bin"/><Relationship Id="rId57" Type="http://schemas.openxmlformats.org/officeDocument/2006/relationships/image" Target="media/image52.wmf"/><Relationship Id="rId56" Type="http://schemas.openxmlformats.org/officeDocument/2006/relationships/image" Target="media/image51.wmf"/><Relationship Id="rId55" Type="http://schemas.openxmlformats.org/officeDocument/2006/relationships/image" Target="media/image50.wmf"/><Relationship Id="rId54" Type="http://schemas.openxmlformats.org/officeDocument/2006/relationships/image" Target="media/image49.wmf"/><Relationship Id="rId53" Type="http://schemas.openxmlformats.org/officeDocument/2006/relationships/image" Target="media/image48.wmf"/><Relationship Id="rId52" Type="http://schemas.openxmlformats.org/officeDocument/2006/relationships/image" Target="media/image47.wmf"/><Relationship Id="rId51" Type="http://schemas.openxmlformats.org/officeDocument/2006/relationships/image" Target="media/image46.wmf"/><Relationship Id="rId50" Type="http://schemas.openxmlformats.org/officeDocument/2006/relationships/image" Target="media/image45.png"/><Relationship Id="rId5" Type="http://schemas.openxmlformats.org/officeDocument/2006/relationships/image" Target="media/image2.wmf"/><Relationship Id="rId49" Type="http://schemas.openxmlformats.org/officeDocument/2006/relationships/image" Target="media/image44.wmf"/><Relationship Id="rId48" Type="http://schemas.openxmlformats.org/officeDocument/2006/relationships/image" Target="media/image43.png"/><Relationship Id="rId47" Type="http://schemas.openxmlformats.org/officeDocument/2006/relationships/image" Target="media/image42.wmf"/><Relationship Id="rId46" Type="http://schemas.openxmlformats.org/officeDocument/2006/relationships/image" Target="media/image41.png"/><Relationship Id="rId45" Type="http://schemas.openxmlformats.org/officeDocument/2006/relationships/image" Target="media/image40.wmf"/><Relationship Id="rId44" Type="http://schemas.openxmlformats.org/officeDocument/2006/relationships/image" Target="media/image39.wmf"/><Relationship Id="rId43" Type="http://schemas.openxmlformats.org/officeDocument/2006/relationships/image" Target="media/image38.wmf"/><Relationship Id="rId42" Type="http://schemas.openxmlformats.org/officeDocument/2006/relationships/image" Target="media/image37.wmf"/><Relationship Id="rId41" Type="http://schemas.openxmlformats.org/officeDocument/2006/relationships/image" Target="media/image36.wmf"/><Relationship Id="rId40" Type="http://schemas.openxmlformats.org/officeDocument/2006/relationships/image" Target="media/image35.png"/><Relationship Id="rId4" Type="http://schemas.openxmlformats.org/officeDocument/2006/relationships/image" Target="media/image1.png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wmf"/><Relationship Id="rId35" Type="http://schemas.openxmlformats.org/officeDocument/2006/relationships/image" Target="media/image30.wmf"/><Relationship Id="rId34" Type="http://schemas.openxmlformats.org/officeDocument/2006/relationships/image" Target="media/image29.wmf"/><Relationship Id="rId33" Type="http://schemas.openxmlformats.org/officeDocument/2006/relationships/image" Target="media/image28.wmf"/><Relationship Id="rId32" Type="http://schemas.openxmlformats.org/officeDocument/2006/relationships/image" Target="media/image27.wmf"/><Relationship Id="rId31" Type="http://schemas.openxmlformats.org/officeDocument/2006/relationships/image" Target="media/image26.wmf"/><Relationship Id="rId30" Type="http://schemas.openxmlformats.org/officeDocument/2006/relationships/image" Target="media/image25.wmf"/><Relationship Id="rId3" Type="http://schemas.openxmlformats.org/officeDocument/2006/relationships/theme" Target="theme/theme1.xml"/><Relationship Id="rId29" Type="http://schemas.openxmlformats.org/officeDocument/2006/relationships/image" Target="media/image24.wmf"/><Relationship Id="rId28" Type="http://schemas.openxmlformats.org/officeDocument/2006/relationships/image" Target="media/image23.wmf"/><Relationship Id="rId27" Type="http://schemas.openxmlformats.org/officeDocument/2006/relationships/image" Target="media/image22.wmf"/><Relationship Id="rId26" Type="http://schemas.openxmlformats.org/officeDocument/2006/relationships/image" Target="media/image21.wmf"/><Relationship Id="rId25" Type="http://schemas.openxmlformats.org/officeDocument/2006/relationships/oleObject" Target="embeddings/oleObject2.bin"/><Relationship Id="rId24" Type="http://schemas.openxmlformats.org/officeDocument/2006/relationships/image" Target="media/image20.wmf"/><Relationship Id="rId23" Type="http://schemas.openxmlformats.org/officeDocument/2006/relationships/image" Target="media/image19.wmf"/><Relationship Id="rId22" Type="http://schemas.openxmlformats.org/officeDocument/2006/relationships/image" Target="media/image18.wmf"/><Relationship Id="rId21" Type="http://schemas.openxmlformats.org/officeDocument/2006/relationships/image" Target="media/image17.wmf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wmf"/><Relationship Id="rId17" Type="http://schemas.openxmlformats.org/officeDocument/2006/relationships/image" Target="media/image13.wmf"/><Relationship Id="rId16" Type="http://schemas.openxmlformats.org/officeDocument/2006/relationships/image" Target="media/image12.wmf"/><Relationship Id="rId15" Type="http://schemas.openxmlformats.org/officeDocument/2006/relationships/image" Target="media/image11.wmf"/><Relationship Id="rId14" Type="http://schemas.openxmlformats.org/officeDocument/2006/relationships/image" Target="media/image10.wmf"/><Relationship Id="rId13" Type="http://schemas.openxmlformats.org/officeDocument/2006/relationships/image" Target="media/image9.wmf"/><Relationship Id="rId12" Type="http://schemas.openxmlformats.org/officeDocument/2006/relationships/image" Target="media/image8.wmf"/><Relationship Id="rId11" Type="http://schemas.openxmlformats.org/officeDocument/2006/relationships/image" Target="media/image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2019-11-05T08:53:00Z</dcterms:created>
  <dc:creator>Administrator</dc:creator>
  <cp:lastModifiedBy>Administrator</cp:lastModifiedBy>
  <dcterms:modified xsi:type="dcterms:W3CDTF">2019-11-22T07:29:17Z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